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05" w:rsidRPr="001B1EFC" w:rsidRDefault="0099653E" w:rsidP="00A86105">
      <w:pPr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  <w:bookmarkStart w:id="0" w:name="_GoBack"/>
      <w:bookmarkEnd w:id="0"/>
      <w:r w:rsidRPr="001B1EFC">
        <w:rPr>
          <w:rFonts w:ascii="HGP創英角ｺﾞｼｯｸUB" w:eastAsia="HGP創英角ｺﾞｼｯｸUB" w:hAnsi="HGP創英角ｺﾞｼｯｸUB"/>
          <w:noProof/>
          <w:color w:val="FF0000"/>
          <w:sz w:val="52"/>
          <w:szCs w:val="5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3466465</wp:posOffset>
            </wp:positionH>
            <wp:positionV relativeFrom="margin">
              <wp:posOffset>-403225</wp:posOffset>
            </wp:positionV>
            <wp:extent cx="2667000" cy="1711849"/>
            <wp:effectExtent l="0" t="0" r="0" b="3175"/>
            <wp:wrapNone/>
            <wp:docPr id="9" name="図 9" descr="C:\Users\Eric\Desktop\Listen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\Desktop\Listening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56" cy="17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C0B" w:rsidRPr="001B1EFC"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  <w:t>The Power of Listening</w:t>
      </w:r>
      <w:r w:rsidR="00505C0B" w:rsidRPr="001B1EFC"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!</w:t>
      </w:r>
    </w:p>
    <w:p w:rsidR="00545F95" w:rsidRDefault="00545F95" w:rsidP="0099653E">
      <w:pPr>
        <w:tabs>
          <w:tab w:val="right" w:pos="8838"/>
        </w:tabs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/>
          <w:sz w:val="56"/>
          <w:szCs w:val="56"/>
        </w:rPr>
        <w:t xml:space="preserve">EMPATHIC 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B</w:t>
      </w:r>
      <w:r>
        <w:rPr>
          <w:rFonts w:ascii="HGP創英角ｺﾞｼｯｸUB" w:eastAsia="HGP創英角ｺﾞｼｯｸUB" w:hAnsi="HGP創英角ｺﾞｼｯｸUB"/>
          <w:sz w:val="56"/>
          <w:szCs w:val="56"/>
        </w:rPr>
        <w:t xml:space="preserve">USINESS </w:t>
      </w:r>
    </w:p>
    <w:p w:rsidR="00A86105" w:rsidRPr="009E2AE4" w:rsidRDefault="00545F95" w:rsidP="00545F95">
      <w:pPr>
        <w:tabs>
          <w:tab w:val="right" w:pos="8838"/>
        </w:tabs>
        <w:jc w:val="left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9E2AE4">
        <w:rPr>
          <w:rFonts w:ascii="HGP創英角ｺﾞｼｯｸUB" w:eastAsia="HGP創英角ｺﾞｼｯｸUB" w:hAnsi="HGP創英角ｺﾞｼｯｸUB"/>
          <w:sz w:val="64"/>
          <w:szCs w:val="64"/>
        </w:rPr>
        <w:t>COMMUNICATIONS</w:t>
      </w:r>
      <w:r w:rsidR="00505C0B" w:rsidRPr="009E2AE4">
        <w:rPr>
          <w:rFonts w:ascii="HGP創英角ｺﾞｼｯｸUB" w:eastAsia="HGP創英角ｺﾞｼｯｸUB" w:hAnsi="HGP創英角ｺﾞｼｯｸUB"/>
          <w:sz w:val="64"/>
          <w:szCs w:val="64"/>
        </w:rPr>
        <w:tab/>
      </w:r>
    </w:p>
    <w:p w:rsidR="00A86105" w:rsidRPr="001B1EFC" w:rsidRDefault="00545F95" w:rsidP="00636FF3">
      <w:pPr>
        <w:jc w:val="left"/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 w:rsidRPr="001B1EFC">
        <w:rPr>
          <w:rFonts w:ascii="HGP創英角ｺﾞｼｯｸUB" w:eastAsia="HGP創英角ｺﾞｼｯｸUB" w:hAnsi="HGP創英角ｺﾞｼｯｸUB" w:hint="eastAsia"/>
          <w:b/>
          <w:color w:val="0070C0"/>
          <w:sz w:val="56"/>
          <w:szCs w:val="56"/>
        </w:rPr>
        <w:t>L</w:t>
      </w:r>
      <w:r w:rsidRPr="001B1EFC">
        <w:rPr>
          <w:rFonts w:ascii="HGP創英角ｺﾞｼｯｸUB" w:eastAsia="HGP創英角ｺﾞｼｯｸUB" w:hAnsi="HGP創英角ｺﾞｼｯｸUB"/>
          <w:b/>
          <w:color w:val="0070C0"/>
          <w:sz w:val="56"/>
          <w:szCs w:val="56"/>
        </w:rPr>
        <w:t>earn to Change Hearts and Minds</w:t>
      </w:r>
      <w:r w:rsidR="001B1EFC">
        <w:rPr>
          <w:rFonts w:ascii="HGP創英角ｺﾞｼｯｸUB" w:eastAsia="HGP創英角ｺﾞｼｯｸUB" w:hAnsi="HGP創英角ｺﾞｼｯｸUB"/>
          <w:b/>
          <w:color w:val="0070C0"/>
          <w:sz w:val="56"/>
          <w:szCs w:val="56"/>
        </w:rPr>
        <w:t>!!</w:t>
      </w:r>
    </w:p>
    <w:p w:rsidR="001B1EFC" w:rsidRPr="001B1EFC" w:rsidRDefault="001B1EFC" w:rsidP="001B1EFC">
      <w:pPr>
        <w:jc w:val="left"/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</w:rPr>
      </w:pPr>
      <w:r w:rsidRPr="001B1EFC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</w:rPr>
        <w:t>Dates: March 11</w:t>
      </w:r>
      <w:r w:rsidRPr="001B1EFC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  <w:vertAlign w:val="superscript"/>
        </w:rPr>
        <w:t>th</w:t>
      </w:r>
      <w:r w:rsidRPr="001B1EFC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</w:rPr>
        <w:t>, April 8</w:t>
      </w:r>
      <w:r w:rsidRPr="001B1EFC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  <w:vertAlign w:val="superscript"/>
        </w:rPr>
        <w:t>th</w:t>
      </w:r>
      <w:r w:rsidRPr="001B1EFC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</w:rPr>
        <w:t>, and May 13</w:t>
      </w:r>
      <w:r w:rsidRPr="001B1EFC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  <w:vertAlign w:val="superscript"/>
        </w:rPr>
        <w:t>th</w:t>
      </w:r>
      <w:r w:rsidR="009E2AE4">
        <w:rPr>
          <w:rFonts w:ascii="Calibri" w:eastAsiaTheme="majorEastAsia" w:hAnsi="Calibri" w:cs="Calibri"/>
          <w:b/>
          <w:color w:val="C45911" w:themeColor="accent2" w:themeShade="BF"/>
          <w:sz w:val="40"/>
          <w:szCs w:val="40"/>
        </w:rPr>
        <w:t>, 2018</w:t>
      </w:r>
    </w:p>
    <w:p w:rsidR="00A86105" w:rsidRPr="001B1EFC" w:rsidRDefault="00545F95" w:rsidP="00636FF3">
      <w:pPr>
        <w:jc w:val="left"/>
        <w:rPr>
          <w:rFonts w:ascii="Calibri" w:eastAsiaTheme="majorEastAsia" w:hAnsi="Calibri" w:cs="Calibri"/>
          <w:b/>
          <w:color w:val="538135" w:themeColor="accent6" w:themeShade="BF"/>
          <w:sz w:val="40"/>
          <w:szCs w:val="40"/>
        </w:rPr>
      </w:pPr>
      <w:r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Times</w:t>
      </w:r>
      <w:r w:rsidR="001B1EFC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 xml:space="preserve">: </w:t>
      </w:r>
      <w:r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1:</w:t>
      </w:r>
      <w:r w:rsidR="009E2AE4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3</w:t>
      </w:r>
      <w:r w:rsidR="00A86105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0</w:t>
      </w:r>
      <w:r w:rsidR="00A86105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～</w:t>
      </w:r>
      <w:r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5:</w:t>
      </w:r>
      <w:r w:rsidR="00A86105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00</w:t>
      </w:r>
      <w:r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 xml:space="preserve"> pm</w:t>
      </w:r>
      <w:r w:rsidR="00A86105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（</w:t>
      </w:r>
      <w:r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w/</w:t>
      </w:r>
      <w:r w:rsidR="009E2AE4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3</w:t>
      </w:r>
      <w:r w:rsidR="00A86105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0</w:t>
      </w:r>
      <w:r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 xml:space="preserve"> min. Tea Break</w:t>
      </w:r>
      <w:r w:rsidR="00A86105" w:rsidRPr="00523EAE">
        <w:rPr>
          <w:rFonts w:ascii="Calibri" w:eastAsiaTheme="majorEastAsia" w:hAnsi="Calibri" w:cs="Calibri"/>
          <w:b/>
          <w:color w:val="538135" w:themeColor="accent6" w:themeShade="BF"/>
          <w:sz w:val="44"/>
          <w:szCs w:val="44"/>
        </w:rPr>
        <w:t>）</w:t>
      </w:r>
    </w:p>
    <w:p w:rsidR="00423C20" w:rsidRPr="00E537F5" w:rsidRDefault="001B1EFC" w:rsidP="00423C20">
      <w:pPr>
        <w:jc w:val="left"/>
        <w:rPr>
          <w:rFonts w:ascii="Calibri" w:eastAsiaTheme="majorEastAsia" w:hAnsi="Calibri" w:cs="Calibri"/>
          <w:b/>
          <w:color w:val="00B0F0"/>
          <w:sz w:val="30"/>
          <w:szCs w:val="30"/>
        </w:rPr>
      </w:pPr>
      <w:r w:rsidRPr="00E537F5">
        <w:rPr>
          <w:rFonts w:ascii="Calibri" w:eastAsiaTheme="majorEastAsia" w:hAnsi="Calibri" w:cs="Calibri"/>
          <w:b/>
          <w:color w:val="00B0F0"/>
          <w:sz w:val="30"/>
          <w:szCs w:val="30"/>
        </w:rPr>
        <w:t xml:space="preserve">Location: Mother Moon Café, </w:t>
      </w:r>
      <w:r w:rsidR="00E537F5" w:rsidRPr="00E537F5">
        <w:rPr>
          <w:rFonts w:ascii="Calibri" w:eastAsiaTheme="majorEastAsia" w:hAnsi="Calibri" w:cs="Calibri" w:hint="eastAsia"/>
          <w:b/>
          <w:color w:val="00B0F0"/>
          <w:sz w:val="30"/>
          <w:szCs w:val="30"/>
        </w:rPr>
        <w:t>Suruga Ku, Oshika 3-1-41</w:t>
      </w:r>
      <w:r w:rsidR="00E537F5">
        <w:rPr>
          <w:rFonts w:ascii="Calibri" w:eastAsiaTheme="majorEastAsia" w:hAnsi="Calibri" w:cs="Calibri"/>
          <w:b/>
          <w:color w:val="00B0F0"/>
          <w:sz w:val="30"/>
          <w:szCs w:val="30"/>
        </w:rPr>
        <w:t>,</w:t>
      </w:r>
      <w:r w:rsidR="00E537F5" w:rsidRPr="00E537F5">
        <w:rPr>
          <w:rFonts w:ascii="Calibri" w:eastAsiaTheme="majorEastAsia" w:hAnsi="Calibri" w:cs="Calibri"/>
          <w:b/>
          <w:color w:val="00B0F0"/>
          <w:sz w:val="30"/>
          <w:szCs w:val="30"/>
        </w:rPr>
        <w:t xml:space="preserve"> ph. 285-0605</w:t>
      </w:r>
    </w:p>
    <w:p w:rsidR="00423C20" w:rsidRPr="00523EAE" w:rsidRDefault="001B1EFC" w:rsidP="00423C20">
      <w:pPr>
        <w:jc w:val="left"/>
        <w:rPr>
          <w:rFonts w:ascii="Calibri" w:eastAsiaTheme="majorEastAsia" w:hAnsi="Calibri" w:cs="Calibri"/>
          <w:b/>
          <w:color w:val="C00000"/>
          <w:sz w:val="36"/>
          <w:szCs w:val="36"/>
        </w:rPr>
      </w:pPr>
      <w:r w:rsidRPr="00523EAE">
        <w:rPr>
          <w:rFonts w:ascii="Calibri" w:eastAsiaTheme="majorEastAsia" w:hAnsi="Calibri" w:cs="Calibri"/>
          <w:b/>
          <w:color w:val="C00000"/>
          <w:sz w:val="36"/>
          <w:szCs w:val="36"/>
        </w:rPr>
        <w:t>Price: 1</w:t>
      </w:r>
      <w:r w:rsidR="00E537F5">
        <w:rPr>
          <w:rFonts w:ascii="Calibri" w:eastAsiaTheme="majorEastAsia" w:hAnsi="Calibri" w:cs="Calibri"/>
          <w:b/>
          <w:color w:val="C00000"/>
          <w:sz w:val="36"/>
          <w:szCs w:val="36"/>
        </w:rPr>
        <w:t>.</w:t>
      </w:r>
      <w:r w:rsidRPr="00523EAE">
        <w:rPr>
          <w:rFonts w:ascii="Calibri" w:eastAsiaTheme="majorEastAsia" w:hAnsi="Calibri" w:cs="Calibri"/>
          <w:b/>
          <w:color w:val="C00000"/>
          <w:sz w:val="36"/>
          <w:szCs w:val="36"/>
        </w:rPr>
        <w:t>2000</w:t>
      </w:r>
      <w:r w:rsidR="00523EAE">
        <w:rPr>
          <w:rFonts w:ascii="Calibri" w:eastAsiaTheme="majorEastAsia" w:hAnsi="Calibri" w:cs="Calibri"/>
          <w:b/>
          <w:color w:val="C00000"/>
          <w:sz w:val="36"/>
          <w:szCs w:val="36"/>
        </w:rPr>
        <w:t xml:space="preserve"> for all 3 classes, totaling </w:t>
      </w:r>
      <w:r w:rsidR="009E2AE4">
        <w:rPr>
          <w:rFonts w:ascii="Calibri" w:eastAsiaTheme="majorEastAsia" w:hAnsi="Calibri" w:cs="Calibri"/>
          <w:b/>
          <w:color w:val="C00000"/>
          <w:sz w:val="36"/>
          <w:szCs w:val="36"/>
          <w:u w:val="single"/>
        </w:rPr>
        <w:t>9</w:t>
      </w:r>
      <w:r w:rsidR="00523EAE" w:rsidRPr="00E537F5">
        <w:rPr>
          <w:rFonts w:ascii="Calibri" w:eastAsiaTheme="majorEastAsia" w:hAnsi="Calibri" w:cs="Calibri"/>
          <w:b/>
          <w:color w:val="C00000"/>
          <w:sz w:val="36"/>
          <w:szCs w:val="36"/>
          <w:u w:val="single"/>
        </w:rPr>
        <w:t xml:space="preserve"> hours</w:t>
      </w:r>
      <w:r w:rsidR="00523EAE">
        <w:rPr>
          <w:rFonts w:ascii="Calibri" w:eastAsiaTheme="majorEastAsia" w:hAnsi="Calibri" w:cs="Calibri"/>
          <w:b/>
          <w:color w:val="C00000"/>
          <w:sz w:val="36"/>
          <w:szCs w:val="36"/>
        </w:rPr>
        <w:t xml:space="preserve"> of English!</w:t>
      </w:r>
    </w:p>
    <w:tbl>
      <w:tblPr>
        <w:tblpPr w:leftFromText="142" w:rightFromText="142" w:vertAnchor="text" w:horzAnchor="margin" w:tblpXSpec="center" w:tblpY="720"/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49"/>
        <w:gridCol w:w="8709"/>
      </w:tblGrid>
      <w:tr w:rsidR="001A2BF2" w:rsidRPr="001B1EFC" w:rsidTr="00EE52E9">
        <w:trPr>
          <w:trHeight w:val="397"/>
        </w:trPr>
        <w:tc>
          <w:tcPr>
            <w:tcW w:w="10594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A2BF2" w:rsidRPr="001B1EFC" w:rsidRDefault="001A2BF2" w:rsidP="00EE52E9">
            <w:pPr>
              <w:jc w:val="center"/>
              <w:rPr>
                <w:rFonts w:ascii="Calibri" w:eastAsia="ＭＳ Ｐ明朝" w:hAnsi="Calibri" w:cs="Calibri"/>
                <w:sz w:val="44"/>
                <w:szCs w:val="44"/>
              </w:rPr>
            </w:pPr>
            <w:r w:rsidRPr="00E537F5">
              <w:rPr>
                <w:rFonts w:ascii="Calibri" w:eastAsia="ＭＳ Ｐ明朝" w:hAnsi="Calibri" w:cs="Calibri"/>
                <w:color w:val="FFFF00"/>
                <w:sz w:val="44"/>
                <w:szCs w:val="44"/>
              </w:rPr>
              <w:t>The Power of Listening Workshop Action Points</w:t>
            </w:r>
          </w:p>
        </w:tc>
      </w:tr>
      <w:tr w:rsidR="001A2BF2" w:rsidRPr="001B1EFC" w:rsidTr="00EE52E9">
        <w:trPr>
          <w:trHeight w:val="1142"/>
        </w:trPr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F2" w:rsidRPr="001B1EFC" w:rsidRDefault="001A2BF2" w:rsidP="00EE52E9">
            <w:pPr>
              <w:spacing w:line="320" w:lineRule="exact"/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Spring 2018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BF2" w:rsidRPr="001B1EFC" w:rsidRDefault="001A2BF2" w:rsidP="00EE52E9">
            <w:pPr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March 11th</w:t>
            </w:r>
          </w:p>
        </w:tc>
        <w:tc>
          <w:tcPr>
            <w:tcW w:w="8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580" w:rsidRPr="001B1EFC" w:rsidRDefault="00CA0580" w:rsidP="00CA0580">
            <w:pPr>
              <w:spacing w:line="320" w:lineRule="exact"/>
              <w:jc w:val="left"/>
              <w:rPr>
                <w:rFonts w:ascii="Calibri" w:eastAsia="ＭＳ Ｐ明朝" w:hAnsi="Calibri" w:cs="Calibri"/>
                <w:b/>
                <w:sz w:val="28"/>
                <w:szCs w:val="28"/>
              </w:rPr>
            </w:pPr>
            <w:r w:rsidRPr="001B1EFC">
              <w:rPr>
                <w:rFonts w:ascii="Calibri" w:eastAsia="ＭＳ Ｐ明朝" w:hAnsi="Calibri" w:cs="Calibri"/>
                <w:b/>
                <w:sz w:val="28"/>
                <w:szCs w:val="28"/>
              </w:rPr>
              <w:t>Active Listening (AL) in Work Situations</w:t>
            </w:r>
            <w:r w:rsidRPr="001B1EFC">
              <w:rPr>
                <w:rFonts w:ascii="Calibri" w:eastAsia="ＭＳ Ｐ明朝" w:hAnsi="Calibri" w:cs="Calibri"/>
                <w:b/>
                <w:sz w:val="28"/>
                <w:szCs w:val="28"/>
              </w:rPr>
              <w:t xml:space="preserve">　</w:t>
            </w:r>
            <w:r w:rsidRPr="001B1EFC">
              <w:rPr>
                <w:rFonts w:ascii="Calibri" w:eastAsia="ＭＳ Ｐゴシック" w:hAnsi="Calibri" w:cs="Calibri"/>
                <w:i/>
                <w:sz w:val="28"/>
                <w:szCs w:val="28"/>
              </w:rPr>
              <w:t xml:space="preserve">　</w:t>
            </w:r>
          </w:p>
          <w:p w:rsidR="001A2BF2" w:rsidRPr="001B1EFC" w:rsidRDefault="00CA0580" w:rsidP="00CA0580">
            <w:pPr>
              <w:spacing w:line="260" w:lineRule="exact"/>
              <w:jc w:val="left"/>
              <w:rPr>
                <w:rFonts w:ascii="Calibri" w:eastAsia="ＭＳ Ｐ明朝" w:hAnsi="Calibri" w:cs="Calibri"/>
                <w:sz w:val="28"/>
                <w:szCs w:val="28"/>
              </w:rPr>
            </w:pP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First we introduce Active Listening and its use in the workplace. After practicing AL with a partner in a variety of situations, we study it in detail using videos and written role plays.                                                                                                                              </w:t>
            </w:r>
            <w:r w:rsidRPr="001B1EFC">
              <w:rPr>
                <w:rFonts w:ascii="Calibri" w:eastAsia="ＭＳ Ｐ明朝" w:hAnsi="Calibri" w:cs="Calibri"/>
                <w:i/>
                <w:sz w:val="28"/>
                <w:szCs w:val="28"/>
              </w:rPr>
              <w:t>Introduce AL</w:t>
            </w: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 </w:t>
            </w:r>
            <w:r w:rsidRPr="001B1EFC">
              <w:rPr>
                <w:rFonts w:ascii="Calibri" w:eastAsia="ＭＳ Ｐ明朝" w:hAnsi="Calibri" w:cs="Calibri"/>
                <w:i/>
                <w:sz w:val="28"/>
                <w:szCs w:val="28"/>
              </w:rPr>
              <w:t>→ Reflecting → Open Questions  → Summarizing</w:t>
            </w:r>
          </w:p>
        </w:tc>
      </w:tr>
      <w:tr w:rsidR="001A2BF2" w:rsidRPr="001B1EFC" w:rsidTr="00EE52E9">
        <w:trPr>
          <w:trHeight w:val="397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BF2" w:rsidRPr="001B1EFC" w:rsidRDefault="001A2BF2" w:rsidP="00EE52E9">
            <w:pPr>
              <w:jc w:val="center"/>
              <w:rPr>
                <w:rFonts w:ascii="Calibri" w:eastAsia="平成角ｺﾞｼｯｸ体W5" w:hAnsi="Calibri" w:cs="Calibri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2BF2" w:rsidRPr="001B1EFC" w:rsidRDefault="001A2BF2" w:rsidP="00EE52E9">
            <w:pPr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April 8th</w:t>
            </w:r>
          </w:p>
        </w:tc>
        <w:tc>
          <w:tcPr>
            <w:tcW w:w="8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580" w:rsidRPr="001B1EFC" w:rsidRDefault="00CA0580" w:rsidP="00CA0580">
            <w:pPr>
              <w:spacing w:line="320" w:lineRule="exact"/>
              <w:jc w:val="left"/>
              <w:rPr>
                <w:rFonts w:ascii="Calibri" w:eastAsia="ＭＳ Ｐ明朝" w:hAnsi="Calibri" w:cs="Calibri"/>
                <w:b/>
                <w:sz w:val="28"/>
                <w:szCs w:val="28"/>
              </w:rPr>
            </w:pPr>
            <w:r w:rsidRPr="001B1EFC">
              <w:rPr>
                <w:rFonts w:ascii="Calibri" w:eastAsia="ＭＳ Ｐ明朝" w:hAnsi="Calibri" w:cs="Calibri"/>
                <w:b/>
                <w:sz w:val="28"/>
                <w:szCs w:val="28"/>
              </w:rPr>
              <w:t>Motivational Interviewing (MI) for Business</w:t>
            </w:r>
            <w:r w:rsidRPr="001B1EFC">
              <w:rPr>
                <w:rFonts w:ascii="Calibri" w:eastAsia="ＭＳ Ｐ明朝" w:hAnsi="Calibri" w:cs="Calibri"/>
                <w:b/>
                <w:sz w:val="28"/>
                <w:szCs w:val="28"/>
              </w:rPr>
              <w:t xml:space="preserve">　</w:t>
            </w:r>
          </w:p>
          <w:p w:rsidR="00CA0580" w:rsidRPr="001B1EFC" w:rsidRDefault="00CA0580" w:rsidP="00CA0580">
            <w:pPr>
              <w:spacing w:line="260" w:lineRule="exact"/>
              <w:jc w:val="left"/>
              <w:rPr>
                <w:rFonts w:ascii="Calibri" w:eastAsia="ＭＳ Ｐ明朝" w:hAnsi="Calibri" w:cs="Calibri"/>
                <w:sz w:val="28"/>
                <w:szCs w:val="28"/>
              </w:rPr>
            </w:pP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Armed with </w:t>
            </w:r>
            <w:r>
              <w:rPr>
                <w:rFonts w:ascii="Calibri" w:eastAsia="ＭＳ Ｐ明朝" w:hAnsi="Calibri" w:cs="Calibri"/>
                <w:sz w:val="28"/>
                <w:szCs w:val="28"/>
              </w:rPr>
              <w:t>our new Active Listening skills</w:t>
            </w: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, we </w:t>
            </w:r>
            <w:r>
              <w:rPr>
                <w:rFonts w:ascii="Calibri" w:eastAsia="ＭＳ Ｐ明朝" w:hAnsi="Calibri" w:cs="Calibri"/>
                <w:sz w:val="28"/>
                <w:szCs w:val="28"/>
              </w:rPr>
              <w:t xml:space="preserve">go a step further and </w:t>
            </w: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>use MI to promote ‘change talk’ which helps others overcome ambivalence.</w:t>
            </w:r>
          </w:p>
          <w:p w:rsidR="001A2BF2" w:rsidRPr="001B1EFC" w:rsidRDefault="00CA0580" w:rsidP="00CA0580">
            <w:pPr>
              <w:spacing w:line="320" w:lineRule="exact"/>
              <w:jc w:val="left"/>
              <w:rPr>
                <w:rFonts w:ascii="Calibri" w:eastAsia="ＭＳ Ｐ明朝" w:hAnsi="Calibri" w:cs="Calibri"/>
                <w:sz w:val="28"/>
                <w:szCs w:val="28"/>
              </w:rPr>
            </w:pPr>
            <w:r w:rsidRPr="001B1EFC">
              <w:rPr>
                <w:rFonts w:ascii="Calibri" w:eastAsia="ＭＳ Ｐ明朝" w:hAnsi="Calibri" w:cs="Calibri"/>
                <w:i/>
                <w:kern w:val="0"/>
                <w:sz w:val="28"/>
                <w:szCs w:val="28"/>
              </w:rPr>
              <w:t xml:space="preserve">Introduction to MI </w:t>
            </w:r>
            <w:r w:rsidRPr="001B1EFC">
              <w:rPr>
                <w:rFonts w:ascii="Calibri" w:eastAsia="ＭＳ Ｐ明朝" w:hAnsi="Calibri" w:cs="Calibri"/>
                <w:i/>
                <w:sz w:val="28"/>
                <w:szCs w:val="28"/>
              </w:rPr>
              <w:t>→ Change Talk → Overcoming Ambivalence</w:t>
            </w:r>
            <w:r>
              <w:rPr>
                <w:rFonts w:ascii="Calibri" w:eastAsia="ＭＳ Ｐ明朝" w:hAnsi="Calibri" w:cs="Calibri"/>
                <w:i/>
                <w:sz w:val="28"/>
                <w:szCs w:val="28"/>
              </w:rPr>
              <w:t xml:space="preserve"> </w:t>
            </w:r>
          </w:p>
        </w:tc>
      </w:tr>
      <w:tr w:rsidR="001A2BF2" w:rsidRPr="001B1EFC" w:rsidTr="00EE52E9">
        <w:trPr>
          <w:trHeight w:val="397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BF2" w:rsidRPr="001B1EFC" w:rsidRDefault="001A2BF2" w:rsidP="00EE52E9">
            <w:pPr>
              <w:jc w:val="center"/>
              <w:rPr>
                <w:rFonts w:ascii="Calibri" w:eastAsia="平成角ｺﾞｼｯｸ体W5" w:hAnsi="Calibri" w:cs="Calibri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BF2" w:rsidRPr="001B1EFC" w:rsidRDefault="001A2BF2" w:rsidP="00EE52E9">
            <w:pPr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 xml:space="preserve">May </w:t>
            </w:r>
            <w:r w:rsidR="00423C20" w:rsidRPr="001B1EFC">
              <w:rPr>
                <w:rFonts w:ascii="Calibri" w:eastAsia="ＭＳ ゴシック" w:hAnsi="Calibri" w:cs="Calibri"/>
                <w:sz w:val="24"/>
                <w:szCs w:val="24"/>
              </w:rPr>
              <w:t>13</w:t>
            </w: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th</w:t>
            </w:r>
          </w:p>
        </w:tc>
        <w:tc>
          <w:tcPr>
            <w:tcW w:w="8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E4" w:rsidRDefault="009E2AE4" w:rsidP="009E2AE4">
            <w:pPr>
              <w:spacing w:line="320" w:lineRule="exact"/>
              <w:jc w:val="left"/>
              <w:rPr>
                <w:rFonts w:ascii="Calibri" w:eastAsia="ＭＳ Ｐ明朝" w:hAnsi="Calibri" w:cs="Calibri"/>
                <w:i/>
                <w:sz w:val="28"/>
                <w:szCs w:val="28"/>
              </w:rPr>
            </w:pPr>
            <w:r>
              <w:rPr>
                <w:rFonts w:ascii="Calibri" w:eastAsia="ＭＳ Ｐ明朝" w:hAnsi="Calibri" w:cs="Calibri"/>
                <w:b/>
                <w:sz w:val="28"/>
                <w:szCs w:val="28"/>
              </w:rPr>
              <w:t xml:space="preserve">Positive Psychology in the </w:t>
            </w:r>
            <w:r w:rsidRPr="001B1EFC">
              <w:rPr>
                <w:rFonts w:ascii="Calibri" w:eastAsia="ＭＳ Ｐ明朝" w:hAnsi="Calibri" w:cs="Calibri"/>
                <w:b/>
                <w:sz w:val="28"/>
                <w:szCs w:val="28"/>
              </w:rPr>
              <w:t xml:space="preserve">Workplace </w:t>
            </w:r>
            <w:r>
              <w:rPr>
                <w:rFonts w:ascii="Calibri" w:eastAsia="ＭＳ Ｐ明朝" w:hAnsi="Calibri" w:cs="Calibri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We will see how different styles of communicating (praise, blame, advice giving) can help/hinder </w:t>
            </w:r>
            <w:r>
              <w:rPr>
                <w:rFonts w:ascii="Calibri" w:eastAsia="ＭＳ Ｐ明朝" w:hAnsi="Calibri" w:cs="Calibri"/>
                <w:sz w:val="28"/>
                <w:szCs w:val="28"/>
              </w:rPr>
              <w:t xml:space="preserve">productivity </w:t>
            </w: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at work.   We will role play how to promote </w:t>
            </w:r>
            <w:r>
              <w:rPr>
                <w:rFonts w:ascii="Calibri" w:eastAsia="ＭＳ Ｐ明朝" w:hAnsi="Calibri" w:cs="Calibri"/>
                <w:sz w:val="28"/>
                <w:szCs w:val="28"/>
              </w:rPr>
              <w:t xml:space="preserve">others’ </w:t>
            </w: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>creativity</w:t>
            </w:r>
            <w:r>
              <w:rPr>
                <w:rFonts w:ascii="Calibri" w:eastAsia="ＭＳ Ｐ明朝" w:hAnsi="Calibri" w:cs="Calibri"/>
                <w:sz w:val="28"/>
                <w:szCs w:val="28"/>
              </w:rPr>
              <w:t xml:space="preserve"> through positive communications.</w:t>
            </w:r>
            <w:r w:rsidRPr="001B1EFC">
              <w:rPr>
                <w:rFonts w:ascii="Calibri" w:eastAsia="ＭＳ Ｐ明朝" w:hAnsi="Calibri" w:cs="Calibri"/>
                <w:i/>
                <w:sz w:val="28"/>
                <w:szCs w:val="28"/>
              </w:rPr>
              <w:t xml:space="preserve">  </w:t>
            </w:r>
          </w:p>
          <w:p w:rsidR="001A2BF2" w:rsidRPr="00CA0580" w:rsidRDefault="009E2AE4" w:rsidP="009E2AE4">
            <w:pPr>
              <w:spacing w:line="320" w:lineRule="exact"/>
              <w:jc w:val="left"/>
              <w:rPr>
                <w:rFonts w:ascii="Calibri" w:eastAsia="ＭＳ Ｐ明朝" w:hAnsi="Calibri" w:cs="Calibri"/>
                <w:sz w:val="28"/>
                <w:szCs w:val="28"/>
              </w:rPr>
            </w:pPr>
            <w:r>
              <w:rPr>
                <w:rFonts w:ascii="Calibri" w:eastAsia="ＭＳ Ｐ明朝" w:hAnsi="Calibri" w:cs="Calibri" w:hint="eastAsia"/>
                <w:i/>
                <w:sz w:val="28"/>
                <w:szCs w:val="28"/>
              </w:rPr>
              <w:t xml:space="preserve">Intentional </w:t>
            </w:r>
            <w:r>
              <w:rPr>
                <w:rFonts w:ascii="Calibri" w:eastAsia="ＭＳ Ｐ明朝" w:hAnsi="Calibri" w:cs="Calibri"/>
                <w:i/>
                <w:sz w:val="28"/>
                <w:szCs w:val="28"/>
              </w:rPr>
              <w:t xml:space="preserve">Observation </w:t>
            </w:r>
            <w:r w:rsidRPr="001B1EFC">
              <w:rPr>
                <w:rFonts w:ascii="Calibri" w:eastAsia="ＭＳ Ｐ明朝" w:hAnsi="Calibri" w:cs="Calibri"/>
                <w:i/>
                <w:sz w:val="28"/>
                <w:szCs w:val="28"/>
              </w:rPr>
              <w:t>→</w:t>
            </w:r>
            <w:r>
              <w:rPr>
                <w:rFonts w:ascii="Calibri" w:eastAsia="ＭＳ Ｐ明朝" w:hAnsi="Calibri" w:cs="Calibri"/>
                <w:i/>
                <w:sz w:val="28"/>
                <w:szCs w:val="28"/>
              </w:rPr>
              <w:t xml:space="preserve">  Recognizing</w:t>
            </w:r>
            <w:r>
              <w:rPr>
                <w:rFonts w:ascii="Calibri" w:eastAsia="ＭＳ Ｐ明朝" w:hAnsi="Calibri" w:cs="Calibri" w:hint="eastAsia"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ＭＳ Ｐ明朝" w:hAnsi="Calibri" w:cs="Calibri"/>
                <w:i/>
                <w:sz w:val="28"/>
                <w:szCs w:val="28"/>
              </w:rPr>
              <w:t xml:space="preserve">Personal Qualities </w:t>
            </w:r>
            <w:r w:rsidRPr="001B1EFC">
              <w:rPr>
                <w:rFonts w:ascii="Calibri" w:eastAsia="ＭＳ Ｐ明朝" w:hAnsi="Calibri" w:cs="Calibri"/>
                <w:i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</w:tbl>
    <w:p w:rsidR="00CA0580" w:rsidRDefault="00690138" w:rsidP="0099408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hyperlink r:id="rId8" w:history="1">
        <w:r w:rsidR="00523EAE" w:rsidRPr="00523EAE">
          <w:rPr>
            <w:rStyle w:val="a7"/>
            <w:rFonts w:ascii="Calibri" w:eastAsiaTheme="majorEastAsia" w:hAnsi="Calibri" w:cs="Calibri"/>
            <w:b/>
            <w:color w:val="7030A0"/>
            <w:sz w:val="36"/>
            <w:szCs w:val="36"/>
          </w:rPr>
          <w:t>eric.sogetsu.counseling@gmail.com</w:t>
        </w:r>
      </w:hyperlink>
      <w:r w:rsidR="00523EAE" w:rsidRPr="00523EAE">
        <w:rPr>
          <w:rFonts w:ascii="Calibri" w:eastAsiaTheme="majorEastAsia" w:hAnsi="Calibri" w:cs="Calibri"/>
          <w:b/>
          <w:color w:val="7030A0"/>
          <w:sz w:val="36"/>
          <w:szCs w:val="36"/>
        </w:rPr>
        <w:t xml:space="preserve"> </w:t>
      </w:r>
      <w:r w:rsidR="00523EAE">
        <w:rPr>
          <w:rFonts w:ascii="Calibri" w:eastAsiaTheme="majorEastAsia" w:hAnsi="Calibri" w:cs="Calibri"/>
          <w:b/>
          <w:color w:val="7030A0"/>
          <w:sz w:val="36"/>
          <w:szCs w:val="36"/>
        </w:rPr>
        <w:t>and 090-5851-8689</w:t>
      </w:r>
      <w:r w:rsidR="00523EAE">
        <w:rPr>
          <w:rFonts w:asciiTheme="majorEastAsia" w:eastAsiaTheme="majorEastAsia" w:hAnsiTheme="majorEastAsia"/>
          <w:b/>
          <w:sz w:val="28"/>
          <w:szCs w:val="28"/>
        </w:rPr>
        <w:t xml:space="preserve">                                              </w:t>
      </w:r>
      <w:r w:rsidR="00CA0580">
        <w:rPr>
          <w:rFonts w:asciiTheme="majorEastAsia" w:eastAsiaTheme="majorEastAsia" w:hAnsiTheme="majorEastAsia"/>
          <w:b/>
          <w:sz w:val="28"/>
          <w:szCs w:val="28"/>
        </w:rPr>
        <w:t xml:space="preserve">                    </w:t>
      </w:r>
    </w:p>
    <w:p w:rsidR="009E2AE4" w:rsidRDefault="009E2AE4" w:rsidP="00994087">
      <w:pPr>
        <w:jc w:val="left"/>
        <w:rPr>
          <w:rFonts w:asciiTheme="minorHAnsi" w:eastAsiaTheme="majorEastAsia" w:hAnsiTheme="minorHAnsi" w:cstheme="minorHAnsi"/>
          <w:b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sz w:val="26"/>
          <w:szCs w:val="26"/>
        </w:rPr>
        <w:t xml:space="preserve">                                              </w:t>
      </w:r>
    </w:p>
    <w:p w:rsidR="00080DE2" w:rsidRPr="00CA0580" w:rsidRDefault="00717CD5" w:rsidP="00717CD5">
      <w:pPr>
        <w:jc w:val="left"/>
        <w:rPr>
          <w:rFonts w:asciiTheme="minorHAnsi" w:eastAsiaTheme="majorEastAsia" w:hAnsiTheme="minorHAnsi" w:cstheme="minorHAnsi"/>
          <w:b/>
          <w:sz w:val="26"/>
          <w:szCs w:val="26"/>
        </w:rPr>
      </w:pPr>
      <w:r w:rsidRPr="00717CD5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307340</wp:posOffset>
                </wp:positionV>
                <wp:extent cx="1676400" cy="9715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D5" w:rsidRDefault="00717CD5">
                            <w:r>
                              <w:t>Applicants must be:</w:t>
                            </w:r>
                          </w:p>
                          <w:p w:rsidR="00717CD5" w:rsidRDefault="00717CD5"/>
                          <w:p w:rsidR="00717CD5" w:rsidRDefault="00717CD5">
                            <w:r>
                              <w:t xml:space="preserve">Native Speakers </w:t>
                            </w:r>
                          </w:p>
                          <w:p w:rsidR="00717CD5" w:rsidRDefault="00717CD5">
                            <w:r>
                              <w:t xml:space="preserve">Or </w:t>
                            </w:r>
                          </w:p>
                          <w:p w:rsidR="00717CD5" w:rsidRDefault="00717CD5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OEIC 600</w:t>
                            </w:r>
                            <w:r>
                              <w:rPr>
                                <w:rFonts w:hint="eastAsia"/>
                              </w:rPr>
                              <w:t xml:space="preserve">＋　　</w:t>
                            </w:r>
                          </w:p>
                          <w:p w:rsidR="00717CD5" w:rsidRDefault="00717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9.2pt;margin-top:24.2pt;width:132pt;height:7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">
                <v:textbox>
                  <w:txbxContent>
                    <w:p w:rsidR="00717CD5" w:rsidRDefault="00717CD5">
                      <w:r>
                        <w:t>Applicants must be:</w:t>
                      </w:r>
                    </w:p>
                    <w:p w:rsidR="00717CD5" w:rsidRDefault="00717CD5"/>
                    <w:p w:rsidR="00717CD5" w:rsidRDefault="00717CD5">
                      <w:r>
                        <w:t xml:space="preserve">Native Speakers </w:t>
                      </w:r>
                    </w:p>
                    <w:p w:rsidR="00717CD5" w:rsidRDefault="00717CD5">
                      <w:r>
                        <w:t xml:space="preserve">Or </w:t>
                      </w:r>
                    </w:p>
                    <w:p w:rsidR="00717CD5" w:rsidRDefault="00717CD5">
                      <w:r>
                        <w:rPr>
                          <w:rFonts w:hint="eastAsia"/>
                        </w:rPr>
                        <w:t>T</w:t>
                      </w:r>
                      <w:r>
                        <w:t>OEIC 600</w:t>
                      </w:r>
                      <w:r>
                        <w:rPr>
                          <w:rFonts w:hint="eastAsia"/>
                        </w:rPr>
                        <w:t xml:space="preserve">＋　　</w:t>
                      </w:r>
                    </w:p>
                    <w:p w:rsidR="00717CD5" w:rsidRDefault="00717CD5"/>
                  </w:txbxContent>
                </v:textbox>
                <w10:wrap type="square"/>
              </v:shape>
            </w:pict>
          </mc:Fallback>
        </mc:AlternateContent>
      </w:r>
      <w:r w:rsidRPr="00717CD5">
        <w:rPr>
          <w:rFonts w:ascii="HGP創英角ｺﾞｼｯｸUB" w:eastAsia="HGP創英角ｺﾞｼｯｸUB" w:hAnsi="HGP創英角ｺﾞｼｯｸUB"/>
          <w:noProof/>
          <w:color w:val="FF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198755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D5" w:rsidRPr="00CA0580" w:rsidRDefault="00717CD5" w:rsidP="00717CD5">
                            <w:pPr>
                              <w:jc w:val="left"/>
                              <w:rPr>
                                <w:rFonts w:ascii="Calibri" w:eastAsiaTheme="majorEastAsia" w:hAnsi="Calibri" w:cs="Calibri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>ric Lenhardt, LCSW</w:t>
                            </w: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</w:p>
                          <w:p w:rsidR="00717CD5" w:rsidRPr="00CA0580" w:rsidRDefault="00717CD5" w:rsidP="00717CD5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>University of Shizuoka</w:t>
                            </w:r>
                          </w:p>
                          <w:p w:rsidR="00717CD5" w:rsidRPr="00CA0580" w:rsidRDefault="00717CD5" w:rsidP="00717CD5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>Native English Instructor</w:t>
                            </w: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</w:p>
                          <w:p w:rsidR="00717CD5" w:rsidRPr="00CA0580" w:rsidRDefault="00717CD5" w:rsidP="00717CD5">
                            <w:pPr>
                              <w:jc w:val="left"/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Private Psychotherapist            </w:t>
                            </w:r>
                          </w:p>
                          <w:p w:rsidR="00717CD5" w:rsidRPr="00CA0580" w:rsidRDefault="00717CD5" w:rsidP="00717CD5">
                            <w:pPr>
                              <w:jc w:val="left"/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CA0580">
                              <w:rPr>
                                <w:rFonts w:asciiTheme="minorHAnsi" w:eastAsiaTheme="majorEastAsia" w:hAnsiTheme="minorHAnsi" w:cstheme="minorHAnsi"/>
                                <w:b/>
                                <w:sz w:val="26"/>
                                <w:szCs w:val="26"/>
                              </w:rPr>
                              <w:t>Former EAP Counselor, NYC</w:t>
                            </w:r>
                          </w:p>
                          <w:p w:rsidR="00717CD5" w:rsidRPr="00717CD5" w:rsidRDefault="00717C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45pt;margin-top:15.65pt;width:185.9pt;height:11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">
                <v:textbox style="mso-fit-shape-to-text:t">
                  <w:txbxContent>
                    <w:p w:rsidR="00717CD5" w:rsidRPr="00CA0580" w:rsidRDefault="00717CD5" w:rsidP="00717CD5">
                      <w:pPr>
                        <w:jc w:val="left"/>
                        <w:rPr>
                          <w:rFonts w:ascii="Calibri" w:eastAsiaTheme="majorEastAsia" w:hAnsi="Calibri" w:cs="Calibri"/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>E</w:t>
                      </w: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>ric Lenhardt, LCSW</w:t>
                      </w: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ab/>
                      </w: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ab/>
                        <w:t xml:space="preserve">   </w:t>
                      </w:r>
                    </w:p>
                    <w:p w:rsidR="00717CD5" w:rsidRPr="00CA0580" w:rsidRDefault="00717CD5" w:rsidP="00717CD5">
                      <w:pPr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>University of Shizuoka</w:t>
                      </w:r>
                    </w:p>
                    <w:p w:rsidR="00717CD5" w:rsidRPr="00CA0580" w:rsidRDefault="00717CD5" w:rsidP="00717CD5">
                      <w:pPr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>Native English Instructor</w:t>
                      </w: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ab/>
                        <w:t xml:space="preserve">   </w:t>
                      </w:r>
                    </w:p>
                    <w:p w:rsidR="00717CD5" w:rsidRPr="00CA0580" w:rsidRDefault="00717CD5" w:rsidP="00717CD5">
                      <w:pPr>
                        <w:jc w:val="left"/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 xml:space="preserve">Private Psychotherapist            </w:t>
                      </w:r>
                    </w:p>
                    <w:p w:rsidR="00717CD5" w:rsidRPr="00CA0580" w:rsidRDefault="00717CD5" w:rsidP="00717CD5">
                      <w:pPr>
                        <w:jc w:val="left"/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CA0580">
                        <w:rPr>
                          <w:rFonts w:asciiTheme="minorHAnsi" w:eastAsiaTheme="majorEastAsia" w:hAnsiTheme="minorHAnsi" w:cstheme="minorHAnsi"/>
                          <w:b/>
                          <w:sz w:val="26"/>
                          <w:szCs w:val="26"/>
                        </w:rPr>
                        <w:t>Former EAP Counselor, NYC</w:t>
                      </w:r>
                    </w:p>
                    <w:p w:rsidR="00717CD5" w:rsidRPr="00717CD5" w:rsidRDefault="00717CD5"/>
                  </w:txbxContent>
                </v:textbox>
                <w10:wrap type="square"/>
              </v:shape>
            </w:pict>
          </mc:Fallback>
        </mc:AlternateContent>
      </w:r>
      <w:r w:rsidR="009E2AE4" w:rsidRPr="00CA0580"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53632" behindDoc="0" locked="0" layoutInCell="1" allowOverlap="1" wp14:anchorId="1014FC19" wp14:editId="1017F3D9">
            <wp:simplePos x="0" y="0"/>
            <wp:positionH relativeFrom="margin">
              <wp:posOffset>-566420</wp:posOffset>
            </wp:positionH>
            <wp:positionV relativeFrom="paragraph">
              <wp:posOffset>33655</wp:posOffset>
            </wp:positionV>
            <wp:extent cx="2219325" cy="1479550"/>
            <wp:effectExtent l="0" t="0" r="9525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DE2" w:rsidRPr="00080DE2" w:rsidRDefault="00080DE2" w:rsidP="001A2BF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080DE2" w:rsidRPr="00080DE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38" w:rsidRDefault="00690138" w:rsidP="00787DA2">
      <w:r>
        <w:separator/>
      </w:r>
    </w:p>
  </w:endnote>
  <w:endnote w:type="continuationSeparator" w:id="0">
    <w:p w:rsidR="00690138" w:rsidRDefault="00690138" w:rsidP="0078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ｺﾞｼｯｸ体W5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38" w:rsidRDefault="00690138" w:rsidP="00787DA2">
      <w:r>
        <w:separator/>
      </w:r>
    </w:p>
  </w:footnote>
  <w:footnote w:type="continuationSeparator" w:id="0">
    <w:p w:rsidR="00690138" w:rsidRDefault="00690138" w:rsidP="0078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94"/>
    <w:rsid w:val="000425EB"/>
    <w:rsid w:val="00054DE6"/>
    <w:rsid w:val="00080DE2"/>
    <w:rsid w:val="00086F22"/>
    <w:rsid w:val="000913B5"/>
    <w:rsid w:val="001549A8"/>
    <w:rsid w:val="00191437"/>
    <w:rsid w:val="001A2BF2"/>
    <w:rsid w:val="001B1EFC"/>
    <w:rsid w:val="001E74E6"/>
    <w:rsid w:val="001F5B59"/>
    <w:rsid w:val="001F681A"/>
    <w:rsid w:val="00340280"/>
    <w:rsid w:val="003A2F1D"/>
    <w:rsid w:val="00423C20"/>
    <w:rsid w:val="0046499D"/>
    <w:rsid w:val="004748BD"/>
    <w:rsid w:val="004A719D"/>
    <w:rsid w:val="00505C0B"/>
    <w:rsid w:val="00523EAE"/>
    <w:rsid w:val="00527056"/>
    <w:rsid w:val="00545F95"/>
    <w:rsid w:val="005D1809"/>
    <w:rsid w:val="00635392"/>
    <w:rsid w:val="00636FF3"/>
    <w:rsid w:val="00690138"/>
    <w:rsid w:val="007063E6"/>
    <w:rsid w:val="0071645F"/>
    <w:rsid w:val="00716DBD"/>
    <w:rsid w:val="00717CD5"/>
    <w:rsid w:val="00731C91"/>
    <w:rsid w:val="00787DA2"/>
    <w:rsid w:val="007A45FA"/>
    <w:rsid w:val="007C4C19"/>
    <w:rsid w:val="00822F94"/>
    <w:rsid w:val="0088484D"/>
    <w:rsid w:val="00924D33"/>
    <w:rsid w:val="009733C5"/>
    <w:rsid w:val="0097525D"/>
    <w:rsid w:val="00994087"/>
    <w:rsid w:val="0099653E"/>
    <w:rsid w:val="009E2AE4"/>
    <w:rsid w:val="00A46CE9"/>
    <w:rsid w:val="00A80408"/>
    <w:rsid w:val="00A81143"/>
    <w:rsid w:val="00A86105"/>
    <w:rsid w:val="00B0313F"/>
    <w:rsid w:val="00B73CFE"/>
    <w:rsid w:val="00B8739E"/>
    <w:rsid w:val="00C27215"/>
    <w:rsid w:val="00C305FB"/>
    <w:rsid w:val="00CA0580"/>
    <w:rsid w:val="00D06271"/>
    <w:rsid w:val="00DE45FA"/>
    <w:rsid w:val="00E102A3"/>
    <w:rsid w:val="00E31B18"/>
    <w:rsid w:val="00E454CE"/>
    <w:rsid w:val="00E537F5"/>
    <w:rsid w:val="00EA77A1"/>
    <w:rsid w:val="00F02231"/>
    <w:rsid w:val="00F250B3"/>
    <w:rsid w:val="00F513AC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9188D-4EA9-4F1A-9480-2C2BF6BC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9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2F9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7DA2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87DA2"/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7DA2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87DA2"/>
    <w:rPr>
      <w:rFonts w:ascii="Century" w:eastAsia="ＭＳ 明朝" w:hAnsi="Century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523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ogetsu.counsel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4409-5FEC-404C-9328-7EBDBF85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Lenhardt</dc:creator>
  <cp:lastModifiedBy>Eric Lenhardt</cp:lastModifiedBy>
  <cp:revision>2</cp:revision>
  <dcterms:created xsi:type="dcterms:W3CDTF">2018-02-05T11:47:00Z</dcterms:created>
  <dcterms:modified xsi:type="dcterms:W3CDTF">2018-02-05T11:47:00Z</dcterms:modified>
</cp:coreProperties>
</file>